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C486A" w14:textId="77777777" w:rsidR="00175E75" w:rsidRPr="00332BE4" w:rsidRDefault="00B93195" w:rsidP="00B63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Pozyskiwanie </w:t>
      </w:r>
      <w:r w:rsidR="00315C9D" w:rsidRPr="00332BE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nieruchomości w celu budowy i eksploatacji urządzeń przesyłowych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, zakres czynności rzeczoznawcy majątkowego</w:t>
      </w:r>
    </w:p>
    <w:p w14:paraId="4BF2DE81" w14:textId="77777777" w:rsidR="002A7C71" w:rsidRPr="00332BE4" w:rsidRDefault="002A7C71" w:rsidP="002A7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32BE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(Program zajęć 06 grudnia 2024 r.)</w:t>
      </w:r>
    </w:p>
    <w:p w14:paraId="3F4EC617" w14:textId="77777777" w:rsidR="002A7C71" w:rsidRPr="00332BE4" w:rsidRDefault="002A7C71" w:rsidP="00B63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C124848" w14:textId="77777777" w:rsidR="00A2072E" w:rsidRDefault="00A2072E" w:rsidP="00A207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I. </w:t>
      </w:r>
      <w:r w:rsidRPr="00A207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Podstawy prawne budowy urządzeń przesyłowych i korzystania z nieruchomości </w:t>
      </w:r>
    </w:p>
    <w:p w14:paraId="746BC985" w14:textId="77777777" w:rsidR="00A2072E" w:rsidRPr="00A2072E" w:rsidRDefault="00A2072E" w:rsidP="00A207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Pr="00A207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czasie ich eksploatacji </w:t>
      </w:r>
    </w:p>
    <w:p w14:paraId="661EEB93" w14:textId="77777777" w:rsidR="00A2072E" w:rsidRPr="00315C9D" w:rsidRDefault="00A2072E" w:rsidP="00A2072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B4054C5" w14:textId="77777777" w:rsidR="00A2072E" w:rsidRDefault="00A2072E" w:rsidP="00A20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Pr="00127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notarialna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</w:t>
      </w:r>
      <w:r w:rsidRPr="00127E01">
        <w:rPr>
          <w:rFonts w:ascii="Times New Roman" w:eastAsia="Times New Roman" w:hAnsi="Times New Roman" w:cs="Times New Roman"/>
          <w:sz w:val="24"/>
          <w:szCs w:val="24"/>
          <w:lang w:eastAsia="pl-PL"/>
        </w:rPr>
        <w:t>ustanowienie służebności przesyłu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ustalenie odpowiedniego </w:t>
      </w:r>
    </w:p>
    <w:p w14:paraId="7E00F8C2" w14:textId="77777777" w:rsidR="00A2072E" w:rsidRPr="00127E01" w:rsidRDefault="00A2072E" w:rsidP="00A207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wynagrodzenia – </w:t>
      </w:r>
      <w:r w:rsidRPr="00916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art. </w:t>
      </w:r>
      <w:r w:rsidRPr="0091665B">
        <w:rPr>
          <w:rFonts w:cstheme="minorHAnsi"/>
          <w:i/>
          <w:color w:val="040C28"/>
          <w:sz w:val="24"/>
          <w:szCs w:val="24"/>
        </w:rPr>
        <w:t>305 2 § 1 Kodeksu cywilnego</w:t>
      </w:r>
    </w:p>
    <w:p w14:paraId="06541999" w14:textId="77777777" w:rsidR="00A2072E" w:rsidRDefault="00A2072E" w:rsidP="00A20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127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27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Przymus sądowy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</w:t>
      </w:r>
      <w:r w:rsidRPr="00127E01">
        <w:rPr>
          <w:rFonts w:ascii="Times New Roman" w:eastAsia="Times New Roman" w:hAnsi="Times New Roman" w:cs="Times New Roman"/>
          <w:sz w:val="24"/>
          <w:szCs w:val="24"/>
          <w:lang w:eastAsia="pl-PL"/>
        </w:rPr>
        <w:t>ustanowienie służebności przesyłu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2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sąd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ustalenie </w:t>
      </w:r>
    </w:p>
    <w:p w14:paraId="6366C471" w14:textId="77777777" w:rsidR="00A2072E" w:rsidRPr="00127E01" w:rsidRDefault="00A2072E" w:rsidP="00A20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odpowiedniego wynagrodzenia - </w:t>
      </w:r>
      <w:r w:rsidRPr="0091665B">
        <w:rPr>
          <w:rFonts w:cstheme="minorHAnsi"/>
          <w:i/>
          <w:color w:val="040C28"/>
          <w:sz w:val="24"/>
          <w:szCs w:val="24"/>
        </w:rPr>
        <w:t>49 § 1</w:t>
      </w:r>
      <w:r>
        <w:rPr>
          <w:rFonts w:ascii="Arial" w:hAnsi="Arial" w:cs="Arial"/>
          <w:color w:val="040C28"/>
          <w:sz w:val="30"/>
          <w:szCs w:val="30"/>
        </w:rPr>
        <w:t xml:space="preserve"> </w:t>
      </w:r>
      <w:r w:rsidRPr="00C9118A">
        <w:rPr>
          <w:rFonts w:eastAsia="Times New Roman" w:cstheme="minorHAnsi"/>
          <w:bCs/>
          <w:i/>
          <w:color w:val="000000"/>
          <w:sz w:val="24"/>
          <w:szCs w:val="24"/>
          <w:lang w:eastAsia="pl-PL"/>
        </w:rPr>
        <w:t xml:space="preserve">Kodeksu </w:t>
      </w:r>
      <w:r>
        <w:rPr>
          <w:rFonts w:eastAsia="Times New Roman" w:cstheme="minorHAnsi"/>
          <w:bCs/>
          <w:i/>
          <w:color w:val="000000"/>
          <w:sz w:val="24"/>
          <w:szCs w:val="24"/>
          <w:lang w:eastAsia="pl-PL"/>
        </w:rPr>
        <w:t>cywilnego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88B164A" w14:textId="77777777" w:rsidR="00A2072E" w:rsidRDefault="00A2072E" w:rsidP="00A20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</w:t>
      </w:r>
      <w:r w:rsidRPr="00127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Ograniczenie sposobu korzystania z nieruchomości decyzją starosty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Pr="00DD0B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art. 124 ust.1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AE2FCA9" w14:textId="77777777" w:rsidR="00A2072E" w:rsidRPr="00DD0BD4" w:rsidRDefault="00A2072E" w:rsidP="00A2072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D0B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u.g.n.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ustalenie odszkodowania za zmniejszenie wartości nieruchomości – </w:t>
      </w:r>
      <w:r w:rsidRPr="00DD0B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art. 128 ust.4 </w:t>
      </w:r>
    </w:p>
    <w:p w14:paraId="4103A8E6" w14:textId="77777777" w:rsidR="00A2072E" w:rsidRDefault="00A2072E" w:rsidP="00A2072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D0B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u.g.n. </w:t>
      </w:r>
    </w:p>
    <w:p w14:paraId="447360A9" w14:textId="77777777" w:rsidR="0079551F" w:rsidRDefault="00A2072E" w:rsidP="00A207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</w:t>
      </w:r>
      <w:r w:rsidR="00A400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Ograniczenie sposobu korzystania z nieruchomości albo p</w:t>
      </w:r>
      <w:r w:rsidRPr="00127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rzejęcie nieruchomości </w:t>
      </w:r>
    </w:p>
    <w:p w14:paraId="19501CD2" w14:textId="77777777" w:rsidR="0079551F" w:rsidRDefault="0079551F" w:rsidP="00A20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A2072E" w:rsidRPr="00127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mocy prawa decyzją wojewody na podstawie specustawy</w:t>
      </w:r>
      <w:r w:rsidR="00A400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A2072E" w:rsidRPr="00134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ustalenie </w:t>
      </w:r>
      <w:r w:rsidR="00A20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odszkodowania – </w:t>
      </w:r>
    </w:p>
    <w:p w14:paraId="316E6D92" w14:textId="77777777" w:rsidR="0079551F" w:rsidRDefault="0079551F" w:rsidP="00A2072E">
      <w:pPr>
        <w:spacing w:after="0" w:line="240" w:lineRule="auto"/>
        <w:rPr>
          <w:rFonts w:ascii="Calibri" w:eastAsia="Times New Roman" w:hAnsi="Calibri" w:cs="Calibri"/>
          <w:i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A2072E" w:rsidRPr="00A207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</w:t>
      </w:r>
      <w:r w:rsidR="00A2072E" w:rsidRPr="00DD0BD4">
        <w:rPr>
          <w:rFonts w:ascii="Calibri" w:eastAsia="Times New Roman" w:hAnsi="Calibri" w:cs="Calibri"/>
          <w:i/>
          <w:color w:val="212529"/>
          <w:sz w:val="24"/>
          <w:szCs w:val="24"/>
          <w:lang w:eastAsia="pl-PL"/>
        </w:rPr>
        <w:t>stawa z dnia 24 lipca 2015 r.</w:t>
      </w:r>
      <w:r w:rsidR="00A2072E">
        <w:rPr>
          <w:rFonts w:ascii="Calibri" w:eastAsia="Times New Roman" w:hAnsi="Calibri" w:cs="Calibri"/>
          <w:i/>
          <w:color w:val="212529"/>
          <w:sz w:val="24"/>
          <w:szCs w:val="24"/>
          <w:lang w:eastAsia="pl-PL"/>
        </w:rPr>
        <w:t xml:space="preserve"> </w:t>
      </w:r>
      <w:r w:rsidR="00A2072E" w:rsidRPr="00DD0BD4">
        <w:rPr>
          <w:rFonts w:ascii="Calibri" w:eastAsia="Times New Roman" w:hAnsi="Calibri" w:cs="Calibri"/>
          <w:i/>
          <w:color w:val="212529"/>
          <w:sz w:val="24"/>
          <w:szCs w:val="24"/>
          <w:lang w:eastAsia="pl-PL"/>
        </w:rPr>
        <w:t xml:space="preserve">o przygotowaniu i realizacji strategicznych inwestycji </w:t>
      </w:r>
    </w:p>
    <w:p w14:paraId="746E463D" w14:textId="77777777" w:rsidR="00A2072E" w:rsidRPr="00DD0BD4" w:rsidRDefault="0079551F" w:rsidP="00A2072E">
      <w:pPr>
        <w:spacing w:after="0" w:line="240" w:lineRule="auto"/>
        <w:rPr>
          <w:rFonts w:ascii="Calibri" w:eastAsia="Times New Roman" w:hAnsi="Calibri" w:cs="Calibri"/>
          <w:i/>
          <w:color w:val="212529"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color w:val="212529"/>
          <w:sz w:val="24"/>
          <w:szCs w:val="24"/>
          <w:lang w:eastAsia="pl-PL"/>
        </w:rPr>
        <w:t xml:space="preserve">    </w:t>
      </w:r>
      <w:r w:rsidR="00A2072E" w:rsidRPr="00DD0BD4">
        <w:rPr>
          <w:rFonts w:ascii="Calibri" w:eastAsia="Times New Roman" w:hAnsi="Calibri" w:cs="Calibri"/>
          <w:i/>
          <w:color w:val="212529"/>
          <w:sz w:val="24"/>
          <w:szCs w:val="24"/>
          <w:lang w:eastAsia="pl-PL"/>
        </w:rPr>
        <w:t>w zakresie sieci przesyłowych</w:t>
      </w:r>
    </w:p>
    <w:p w14:paraId="458987F3" w14:textId="77777777" w:rsidR="00A2072E" w:rsidRPr="00A2072E" w:rsidRDefault="00A2072E" w:rsidP="00B6309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8313D6F" w14:textId="77777777" w:rsidR="00EA477A" w:rsidRDefault="00A2072E" w:rsidP="00B630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II. </w:t>
      </w:r>
      <w:r w:rsidR="00EA47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Ustanowienie służebności przesyłu umową notarialną albo przymusem sądowym</w:t>
      </w:r>
    </w:p>
    <w:p w14:paraId="240EA218" w14:textId="77777777" w:rsidR="00EA477A" w:rsidRPr="00A2072E" w:rsidRDefault="00EA477A" w:rsidP="00BA55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06D333B" w14:textId="77777777" w:rsidR="00127E01" w:rsidRPr="00BA55AB" w:rsidRDefault="00A2072E" w:rsidP="00127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27E01" w:rsidRPr="00BA55AB">
        <w:rPr>
          <w:rFonts w:ascii="Times New Roman" w:eastAsia="Times New Roman" w:hAnsi="Times New Roman" w:cs="Times New Roman"/>
          <w:sz w:val="24"/>
          <w:szCs w:val="24"/>
          <w:lang w:eastAsia="pl-PL"/>
        </w:rPr>
        <w:t>. Służebne części nieruchomości na etapach budowy i eksploatacji</w:t>
      </w:r>
      <w:r w:rsidR="0012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7E01" w:rsidRPr="00BA55AB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urządzeń przesyłowych</w:t>
      </w:r>
    </w:p>
    <w:p w14:paraId="58534755" w14:textId="77777777" w:rsidR="00127E01" w:rsidRDefault="0079551F" w:rsidP="00127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27E01" w:rsidRPr="00BA55AB">
        <w:rPr>
          <w:rFonts w:ascii="Times New Roman" w:eastAsia="Times New Roman" w:hAnsi="Times New Roman" w:cs="Times New Roman"/>
          <w:sz w:val="24"/>
          <w:szCs w:val="24"/>
          <w:lang w:eastAsia="pl-PL"/>
        </w:rPr>
        <w:t>. Obniżenie wartości nieruchomości na skutek lokalizacji i posadowienia</w:t>
      </w:r>
      <w:r w:rsidR="0012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="00127E01" w:rsidRPr="00BA55AB">
        <w:rPr>
          <w:rFonts w:ascii="Times New Roman" w:eastAsia="Times New Roman" w:hAnsi="Times New Roman" w:cs="Times New Roman"/>
          <w:sz w:val="24"/>
          <w:szCs w:val="24"/>
          <w:lang w:eastAsia="pl-PL"/>
        </w:rPr>
        <w:t>rządze</w:t>
      </w:r>
      <w:r w:rsidR="00127E01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</w:p>
    <w:p w14:paraId="0DE46D1C" w14:textId="77777777" w:rsidR="00127E01" w:rsidRDefault="00127E01" w:rsidP="00127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przesyłowych</w:t>
      </w:r>
    </w:p>
    <w:p w14:paraId="0F3A8DDD" w14:textId="77777777" w:rsidR="0079551F" w:rsidRDefault="0079551F" w:rsidP="00127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27E01" w:rsidRPr="00BA5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Szkody </w:t>
      </w:r>
      <w:r w:rsidR="0012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pożytkach z nieruchomości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częściach składowych nieruchomości, </w:t>
      </w:r>
      <w:r w:rsidR="0012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powstałe </w:t>
      </w:r>
    </w:p>
    <w:p w14:paraId="5460FDB9" w14:textId="77777777" w:rsidR="00127E01" w:rsidRPr="00BA55AB" w:rsidRDefault="0079551F" w:rsidP="00127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127E01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budowy urządzeń przesyłowych</w:t>
      </w:r>
    </w:p>
    <w:p w14:paraId="27F28304" w14:textId="77777777" w:rsidR="00127E01" w:rsidRPr="00BA55AB" w:rsidRDefault="0079551F" w:rsidP="00127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27E01" w:rsidRPr="00BA5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Służebność przesyłu w Kodeksie cywilnym </w:t>
      </w:r>
    </w:p>
    <w:p w14:paraId="1D98FE02" w14:textId="77777777" w:rsidR="00127E01" w:rsidRPr="00BA55AB" w:rsidRDefault="0079551F" w:rsidP="00127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27E01" w:rsidRPr="00BA5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2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Określanie wartości </w:t>
      </w:r>
      <w:r w:rsidR="00127E01" w:rsidRPr="00BA55AB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służebności przesyłu</w:t>
      </w:r>
      <w:r w:rsidR="00B70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(wzory)</w:t>
      </w:r>
    </w:p>
    <w:p w14:paraId="11554621" w14:textId="77777777" w:rsidR="00127E01" w:rsidRPr="00BA55AB" w:rsidRDefault="0079551F" w:rsidP="00127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27E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27E01" w:rsidRPr="00BA5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7E01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Określanie wy</w:t>
      </w:r>
      <w:r w:rsidR="00127E01" w:rsidRPr="00BA55AB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nagrodzeni</w:t>
      </w:r>
      <w:r w:rsidR="00127E0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27E01" w:rsidRPr="00BA5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ustanowienie służebności przesyłu</w:t>
      </w:r>
      <w:r w:rsidR="00B70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(wzory)</w:t>
      </w:r>
    </w:p>
    <w:p w14:paraId="0F702AB2" w14:textId="77777777" w:rsidR="00127E01" w:rsidRDefault="0079551F" w:rsidP="00127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27E01" w:rsidRPr="00BA55AB">
        <w:rPr>
          <w:rFonts w:ascii="Times New Roman" w:eastAsia="Times New Roman" w:hAnsi="Times New Roman" w:cs="Times New Roman"/>
          <w:sz w:val="24"/>
          <w:szCs w:val="24"/>
          <w:lang w:eastAsia="pl-PL"/>
        </w:rPr>
        <w:t>. Wynagrodzenie za bezumowne korzystanie z nieruchomości przez</w:t>
      </w:r>
      <w:r w:rsidR="0012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7E01" w:rsidRPr="00BA55A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przedsiębiorców</w:t>
      </w:r>
    </w:p>
    <w:p w14:paraId="5D22A5CF" w14:textId="77777777" w:rsidR="00127E01" w:rsidRPr="00BA55AB" w:rsidRDefault="00127E01" w:rsidP="00127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BA5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046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BA55AB">
        <w:rPr>
          <w:rFonts w:ascii="Times New Roman" w:eastAsia="Times New Roman" w:hAnsi="Times New Roman" w:cs="Times New Roman"/>
          <w:sz w:val="24"/>
          <w:szCs w:val="24"/>
          <w:lang w:eastAsia="pl-PL"/>
        </w:rPr>
        <w:t>rzesyłowych</w:t>
      </w:r>
      <w:r w:rsidR="00B70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(wzory) </w:t>
      </w:r>
    </w:p>
    <w:p w14:paraId="153FEA6A" w14:textId="77777777" w:rsidR="00127E01" w:rsidRPr="002A7C71" w:rsidRDefault="00127E01" w:rsidP="00127E0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010B3C8" w14:textId="77777777" w:rsidR="002A7C71" w:rsidRDefault="00A2072E" w:rsidP="00127E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7C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III. </w:t>
      </w:r>
      <w:r w:rsidR="002A7C71" w:rsidRPr="002A7C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Budowa i eksploatacja urządzeń przesyłowych </w:t>
      </w:r>
      <w:r w:rsidR="002A7C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drodze </w:t>
      </w:r>
      <w:r w:rsidR="00127E01" w:rsidRPr="002A7C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przymus</w:t>
      </w:r>
      <w:r w:rsidR="002A7C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 </w:t>
      </w:r>
    </w:p>
    <w:p w14:paraId="2BCDE03E" w14:textId="77777777" w:rsidR="00127E01" w:rsidRDefault="002A7C71" w:rsidP="00127E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a</w:t>
      </w:r>
      <w:r w:rsidR="00127E01" w:rsidRPr="002A7C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dministracyjn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</w:t>
      </w:r>
    </w:p>
    <w:p w14:paraId="1420632C" w14:textId="77777777" w:rsidR="002A7C71" w:rsidRPr="002A7C71" w:rsidRDefault="002A7C71" w:rsidP="00127E0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39894EC0" w14:textId="77777777" w:rsidR="00127E01" w:rsidRDefault="002A7C71" w:rsidP="00127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2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27E01" w:rsidRPr="00BA55AB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Ograniczenie sposobu korzystania z nieruchomości decyzją starosty</w:t>
      </w:r>
      <w:r w:rsidR="0012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7E01" w:rsidRPr="00BA55AB">
        <w:rPr>
          <w:rFonts w:ascii="Times New Roman" w:eastAsia="Times New Roman" w:hAnsi="Times New Roman" w:cs="Times New Roman"/>
          <w:sz w:val="24"/>
          <w:szCs w:val="24"/>
          <w:lang w:eastAsia="pl-PL"/>
        </w:rPr>
        <w:t>wydaną na podstawie</w:t>
      </w:r>
    </w:p>
    <w:p w14:paraId="639EE554" w14:textId="77777777" w:rsidR="00127E01" w:rsidRDefault="00127E01" w:rsidP="00127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BA5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124 ust.1 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stawy o gospodarce nieruchomościami i określ</w:t>
      </w:r>
      <w:r w:rsidR="00332BE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zmniejszenia wartości </w:t>
      </w:r>
    </w:p>
    <w:p w14:paraId="61D0AF97" w14:textId="77777777" w:rsidR="00127E01" w:rsidRDefault="00127E01" w:rsidP="00127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nieruchomości po lokalizacji urządzenia w mpzp albo po wydaniu decyzji ulicp</w:t>
      </w:r>
      <w:r w:rsidR="00B70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(wzory)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DED1929" w14:textId="77777777" w:rsidR="00127E01" w:rsidRDefault="002A7C71" w:rsidP="00127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2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Wydanie decyzji o pozwoleniu na budowę urządzenia przesyłowego przez organ nadzoru </w:t>
      </w:r>
    </w:p>
    <w:p w14:paraId="2BEB038D" w14:textId="77777777" w:rsidR="00127E01" w:rsidRDefault="00127E01" w:rsidP="00127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budowlanego starostwa </w:t>
      </w:r>
    </w:p>
    <w:p w14:paraId="71F400E6" w14:textId="77777777" w:rsidR="00127E01" w:rsidRDefault="002A7C71" w:rsidP="00127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2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27E01" w:rsidRPr="00BA55AB"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Lokalizacja strategicznych inwestycji w zakresie sieci przesyłowych</w:t>
      </w:r>
      <w:r w:rsidR="00127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przejęcie na własność </w:t>
      </w:r>
    </w:p>
    <w:p w14:paraId="38D37F1A" w14:textId="77777777" w:rsidR="00127E01" w:rsidRDefault="00127E01" w:rsidP="00127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Skarbu Państwa części nieruchomości przeznaczonych pod urządzenia kubaturowe oraz</w:t>
      </w:r>
    </w:p>
    <w:p w14:paraId="24BFD28D" w14:textId="77777777" w:rsidR="00127E01" w:rsidRDefault="00127E01" w:rsidP="00127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ograniczenie sposobu korzystania </w:t>
      </w:r>
      <w:r w:rsidR="00A400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nieruchomości przeznaczonych pod liniowe urządzenia </w:t>
      </w:r>
    </w:p>
    <w:p w14:paraId="6DFD3759" w14:textId="77777777" w:rsidR="00332BE4" w:rsidRPr="00332BE4" w:rsidRDefault="00127E01" w:rsidP="00332BE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A400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przesyłowe </w:t>
      </w:r>
      <w:r w:rsidRPr="00BA55AB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decyzją wojewody</w:t>
      </w:r>
      <w:r w:rsidR="00A4000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wydaną na podstawie specustawy</w:t>
      </w:r>
      <w:r w:rsidR="007955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przesyłowej</w:t>
      </w:r>
      <w:r w:rsidR="00332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332BE4" w:rsidRPr="00DD0B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24 </w:t>
      </w:r>
    </w:p>
    <w:p w14:paraId="26414027" w14:textId="77777777" w:rsidR="00332BE4" w:rsidRPr="00332BE4" w:rsidRDefault="00332BE4" w:rsidP="00332BE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32BE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   </w:t>
      </w:r>
      <w:r w:rsidRPr="00DD0B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lipca 2015 r.</w:t>
      </w:r>
      <w:r w:rsidRPr="00332BE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Pr="00DD0B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o przygotowaniu i realizacji strategicznych inwestycji w zakresie sieci </w:t>
      </w:r>
    </w:p>
    <w:p w14:paraId="3046E485" w14:textId="77777777" w:rsidR="00332BE4" w:rsidRPr="00DD0BD4" w:rsidRDefault="00332BE4" w:rsidP="00332BE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32BE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   </w:t>
      </w:r>
      <w:r w:rsidRPr="00DD0B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przesyłowych</w:t>
      </w:r>
      <w:r w:rsidR="00B7046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="007216E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(</w:t>
      </w:r>
      <w:r w:rsidR="00B7046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wzory)</w:t>
      </w:r>
    </w:p>
    <w:p w14:paraId="2AB99FAE" w14:textId="77777777" w:rsidR="00127E01" w:rsidRDefault="00A4000B" w:rsidP="00127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27E01">
        <w:rPr>
          <w:rFonts w:ascii="Times New Roman" w:eastAsia="Times New Roman" w:hAnsi="Times New Roman" w:cs="Times New Roman"/>
          <w:sz w:val="24"/>
          <w:szCs w:val="24"/>
          <w:lang w:eastAsia="pl-PL"/>
        </w:rPr>
        <w:t>. Przykłady określania zmniejszenia wartości nieruchomości na skutek wydania:</w:t>
      </w:r>
    </w:p>
    <w:p w14:paraId="2E2F9620" w14:textId="77777777" w:rsidR="00127E01" w:rsidRDefault="00127E01" w:rsidP="00127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decyzji starosty na podstawie art. 124 ust.1 ustawy o gospodarce nieruchomościami, </w:t>
      </w:r>
    </w:p>
    <w:p w14:paraId="729F2123" w14:textId="77777777" w:rsidR="00127E01" w:rsidRDefault="00127E01" w:rsidP="00127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ograniczającej sposób korzystania z nieruchomości w celu budowy linii 110 kV</w:t>
      </w:r>
    </w:p>
    <w:p w14:paraId="5DC741E9" w14:textId="77777777" w:rsidR="00127E01" w:rsidRDefault="00127E01" w:rsidP="00127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decyzji wojewody na podstawie specustawy ograniczającej sposób korzystania </w:t>
      </w:r>
    </w:p>
    <w:p w14:paraId="40386DC6" w14:textId="77777777" w:rsidR="00127E01" w:rsidRDefault="00127E01" w:rsidP="00127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z nieruchomości w celu lokalizacji i budowy linii 400 kV</w:t>
      </w:r>
    </w:p>
    <w:sectPr w:rsidR="00127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AFDFD" w14:textId="77777777" w:rsidR="0091356C" w:rsidRDefault="0091356C" w:rsidP="005B5BEA">
      <w:pPr>
        <w:spacing w:after="0" w:line="240" w:lineRule="auto"/>
      </w:pPr>
      <w:r>
        <w:separator/>
      </w:r>
    </w:p>
  </w:endnote>
  <w:endnote w:type="continuationSeparator" w:id="0">
    <w:p w14:paraId="2BF8A26D" w14:textId="77777777" w:rsidR="0091356C" w:rsidRDefault="0091356C" w:rsidP="005B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2262E" w14:textId="77777777" w:rsidR="0091356C" w:rsidRDefault="0091356C" w:rsidP="005B5BEA">
      <w:pPr>
        <w:spacing w:after="0" w:line="240" w:lineRule="auto"/>
      </w:pPr>
      <w:r>
        <w:separator/>
      </w:r>
    </w:p>
  </w:footnote>
  <w:footnote w:type="continuationSeparator" w:id="0">
    <w:p w14:paraId="72B75063" w14:textId="77777777" w:rsidR="0091356C" w:rsidRDefault="0091356C" w:rsidP="005B5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11BEB"/>
    <w:multiLevelType w:val="hybridMultilevel"/>
    <w:tmpl w:val="6C4055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872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AB"/>
    <w:rsid w:val="000510A9"/>
    <w:rsid w:val="00054790"/>
    <w:rsid w:val="00105F78"/>
    <w:rsid w:val="00127E01"/>
    <w:rsid w:val="00134956"/>
    <w:rsid w:val="00175E75"/>
    <w:rsid w:val="00201A24"/>
    <w:rsid w:val="00204F69"/>
    <w:rsid w:val="0023238B"/>
    <w:rsid w:val="00293D34"/>
    <w:rsid w:val="002A3314"/>
    <w:rsid w:val="002A7C71"/>
    <w:rsid w:val="00315C9D"/>
    <w:rsid w:val="00332BE4"/>
    <w:rsid w:val="004022F1"/>
    <w:rsid w:val="0055008D"/>
    <w:rsid w:val="005B5BEA"/>
    <w:rsid w:val="005D7E26"/>
    <w:rsid w:val="006A2EE9"/>
    <w:rsid w:val="007216E4"/>
    <w:rsid w:val="00761FBD"/>
    <w:rsid w:val="007879FA"/>
    <w:rsid w:val="0079551F"/>
    <w:rsid w:val="007B290B"/>
    <w:rsid w:val="007C68C8"/>
    <w:rsid w:val="00834C50"/>
    <w:rsid w:val="00863195"/>
    <w:rsid w:val="008C0214"/>
    <w:rsid w:val="0091356C"/>
    <w:rsid w:val="0091665B"/>
    <w:rsid w:val="00982DE4"/>
    <w:rsid w:val="00995D32"/>
    <w:rsid w:val="009D11AC"/>
    <w:rsid w:val="00A2072E"/>
    <w:rsid w:val="00A4000B"/>
    <w:rsid w:val="00A9208C"/>
    <w:rsid w:val="00B61E2F"/>
    <w:rsid w:val="00B63097"/>
    <w:rsid w:val="00B70469"/>
    <w:rsid w:val="00B93195"/>
    <w:rsid w:val="00BA55AB"/>
    <w:rsid w:val="00C9118A"/>
    <w:rsid w:val="00C93893"/>
    <w:rsid w:val="00CB13A6"/>
    <w:rsid w:val="00CC596E"/>
    <w:rsid w:val="00D11954"/>
    <w:rsid w:val="00D40DE0"/>
    <w:rsid w:val="00D73D1B"/>
    <w:rsid w:val="00DD0BD4"/>
    <w:rsid w:val="00EA477A"/>
    <w:rsid w:val="00F17D7B"/>
    <w:rsid w:val="00F36189"/>
    <w:rsid w:val="00F4714E"/>
    <w:rsid w:val="00F7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66FA"/>
  <w15:docId w15:val="{E4072CE3-8BBC-411C-92BD-E39EECA6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3D1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5B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5B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5B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9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3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18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226202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093235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482977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334087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201820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613582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034820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139413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529705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947988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592247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784138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05356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622002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238075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527400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236943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690744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313925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732272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716713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805530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687420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10084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641013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29442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349184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285844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904731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301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932059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22099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394545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946081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390245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014313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263701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284123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2674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761176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157751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DRUGI</dc:creator>
  <cp:lastModifiedBy>srm@srm.wroclaw.pl</cp:lastModifiedBy>
  <cp:revision>2</cp:revision>
  <dcterms:created xsi:type="dcterms:W3CDTF">2024-10-25T11:24:00Z</dcterms:created>
  <dcterms:modified xsi:type="dcterms:W3CDTF">2024-10-25T11:24:00Z</dcterms:modified>
</cp:coreProperties>
</file>