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F50B" w14:textId="4DF27474" w:rsidR="00761867" w:rsidRPr="00474736" w:rsidRDefault="00474736" w:rsidP="00474736">
      <w:pPr>
        <w:rPr>
          <w:b/>
          <w:bCs/>
        </w:rPr>
      </w:pPr>
      <w:bookmarkStart w:id="0" w:name="_GoBack"/>
      <w:bookmarkEnd w:id="0"/>
      <w:r w:rsidRPr="00474736">
        <w:rPr>
          <w:b/>
          <w:bCs/>
        </w:rPr>
        <w:t xml:space="preserve">Temat: </w:t>
      </w:r>
      <w:r w:rsidR="00761867" w:rsidRPr="00474736">
        <w:rPr>
          <w:b/>
          <w:bCs/>
        </w:rPr>
        <w:t>Planowanie przestrzenne w warsztacie rzeczoznawcy majątkowego – od Studium (</w:t>
      </w:r>
      <w:proofErr w:type="spellStart"/>
      <w:r w:rsidR="00761867" w:rsidRPr="00474736">
        <w:rPr>
          <w:b/>
          <w:bCs/>
        </w:rPr>
        <w:t>SUiKZP</w:t>
      </w:r>
      <w:proofErr w:type="spellEnd"/>
      <w:r w:rsidR="00761867" w:rsidRPr="00474736">
        <w:rPr>
          <w:b/>
          <w:bCs/>
        </w:rPr>
        <w:t>) po chłonność inwestycyjną</w:t>
      </w:r>
    </w:p>
    <w:p w14:paraId="55FD2395" w14:textId="6B4AFBD2" w:rsidR="00562933" w:rsidRDefault="00A4410C" w:rsidP="00817155">
      <w:pPr>
        <w:jc w:val="both"/>
        <w:rPr>
          <w:b/>
          <w:bCs/>
        </w:rPr>
      </w:pPr>
      <w:r>
        <w:rPr>
          <w:b/>
          <w:bCs/>
        </w:rPr>
        <w:t xml:space="preserve">Proponowany termin: </w:t>
      </w:r>
      <w:r w:rsidR="0088731A">
        <w:rPr>
          <w:b/>
          <w:bCs/>
        </w:rPr>
        <w:t>1</w:t>
      </w:r>
      <w:r>
        <w:rPr>
          <w:b/>
          <w:bCs/>
        </w:rPr>
        <w:t>7 czerwca 2021 r.</w:t>
      </w:r>
      <w:r w:rsidR="0088731A">
        <w:rPr>
          <w:b/>
          <w:bCs/>
        </w:rPr>
        <w:t>, w trybie on-line</w:t>
      </w:r>
      <w:r w:rsidR="00562933">
        <w:rPr>
          <w:b/>
          <w:bCs/>
        </w:rPr>
        <w:t xml:space="preserve"> </w:t>
      </w:r>
    </w:p>
    <w:p w14:paraId="6143D829" w14:textId="1F713B50" w:rsidR="00A4410C" w:rsidRDefault="00A4410C" w:rsidP="00817155">
      <w:pPr>
        <w:jc w:val="both"/>
        <w:rPr>
          <w:b/>
          <w:bCs/>
        </w:rPr>
      </w:pPr>
      <w:r w:rsidRPr="00A4410C">
        <w:rPr>
          <w:b/>
          <w:bCs/>
        </w:rPr>
        <w:t xml:space="preserve">Liczba godzin: </w:t>
      </w:r>
      <w:r w:rsidR="00474736">
        <w:rPr>
          <w:b/>
          <w:bCs/>
        </w:rPr>
        <w:t>8</w:t>
      </w:r>
      <w:r w:rsidRPr="00A4410C">
        <w:rPr>
          <w:b/>
          <w:bCs/>
        </w:rPr>
        <w:t xml:space="preserve"> h</w:t>
      </w:r>
    </w:p>
    <w:p w14:paraId="61F6D1DF" w14:textId="76EF7C45" w:rsidR="00A4410C" w:rsidRPr="00474736" w:rsidRDefault="000465D9" w:rsidP="00A15662">
      <w:pPr>
        <w:jc w:val="center"/>
        <w:rPr>
          <w:b/>
          <w:bCs/>
          <w:u w:val="single"/>
        </w:rPr>
      </w:pPr>
      <w:r w:rsidRPr="00474736">
        <w:rPr>
          <w:b/>
          <w:bCs/>
          <w:u w:val="single"/>
        </w:rPr>
        <w:t>Zakres tematyczny</w:t>
      </w:r>
      <w:r w:rsidR="00A4410C" w:rsidRPr="00474736">
        <w:rPr>
          <w:b/>
          <w:bCs/>
          <w:u w:val="single"/>
        </w:rPr>
        <w:t xml:space="preserve"> warsztatów</w:t>
      </w:r>
    </w:p>
    <w:p w14:paraId="5F444B70" w14:textId="03E740A8" w:rsidR="00D006F4" w:rsidRDefault="0088731A" w:rsidP="00817155">
      <w:pPr>
        <w:jc w:val="both"/>
        <w:rPr>
          <w:b/>
          <w:bCs/>
        </w:rPr>
      </w:pPr>
      <w:r>
        <w:rPr>
          <w:b/>
          <w:bCs/>
        </w:rPr>
        <w:t>Blok I: 9:00 – 10:30</w:t>
      </w:r>
      <w:r w:rsidR="0028237D">
        <w:rPr>
          <w:b/>
          <w:bCs/>
        </w:rPr>
        <w:t xml:space="preserve"> - </w:t>
      </w:r>
      <w:r w:rsidR="007B1CCB" w:rsidRPr="00057ACD">
        <w:rPr>
          <w:b/>
          <w:bCs/>
        </w:rPr>
        <w:t>Pojęcie</w:t>
      </w:r>
      <w:r w:rsidR="000B2C88">
        <w:rPr>
          <w:b/>
          <w:bCs/>
        </w:rPr>
        <w:t xml:space="preserve"> oraz etapy określania</w:t>
      </w:r>
      <w:r w:rsidR="007B1CCB" w:rsidRPr="00057ACD">
        <w:rPr>
          <w:b/>
          <w:bCs/>
        </w:rPr>
        <w:t xml:space="preserve"> chłonności inwestycyjnej nieruchomości (chłonność </w:t>
      </w:r>
      <w:r w:rsidR="000A51AB" w:rsidRPr="00057ACD">
        <w:rPr>
          <w:b/>
          <w:bCs/>
        </w:rPr>
        <w:t xml:space="preserve">inwestycyjna gruntu </w:t>
      </w:r>
      <w:r w:rsidR="007B1CCB" w:rsidRPr="00057ACD">
        <w:rPr>
          <w:b/>
          <w:bCs/>
        </w:rPr>
        <w:t>a wskaźnik intensywności zabudowy</w:t>
      </w:r>
      <w:r w:rsidR="000A51AB" w:rsidRPr="00057ACD">
        <w:rPr>
          <w:b/>
          <w:bCs/>
        </w:rPr>
        <w:t>)</w:t>
      </w:r>
      <w:r w:rsidR="00096501" w:rsidRPr="00057ACD">
        <w:rPr>
          <w:b/>
          <w:bCs/>
        </w:rPr>
        <w:t xml:space="preserve">. </w:t>
      </w:r>
    </w:p>
    <w:p w14:paraId="7675C369" w14:textId="628B923C" w:rsidR="00A13DB5" w:rsidRPr="0028237D" w:rsidRDefault="00D006F4" w:rsidP="00817155">
      <w:pPr>
        <w:jc w:val="both"/>
        <w:rPr>
          <w:sz w:val="20"/>
          <w:szCs w:val="20"/>
        </w:rPr>
      </w:pPr>
      <w:r w:rsidRPr="0028237D">
        <w:rPr>
          <w:sz w:val="20"/>
          <w:szCs w:val="20"/>
        </w:rPr>
        <w:t xml:space="preserve">W tym również omówienie </w:t>
      </w:r>
      <w:r w:rsidR="00C557B2" w:rsidRPr="0028237D">
        <w:rPr>
          <w:sz w:val="20"/>
          <w:szCs w:val="20"/>
        </w:rPr>
        <w:t xml:space="preserve">poszczególnych </w:t>
      </w:r>
      <w:r w:rsidRPr="0028237D">
        <w:rPr>
          <w:sz w:val="20"/>
          <w:szCs w:val="20"/>
        </w:rPr>
        <w:t>wskaźników i parametrów planistycznych</w:t>
      </w:r>
      <w:r w:rsidR="00C557B2" w:rsidRPr="0028237D">
        <w:rPr>
          <w:sz w:val="20"/>
          <w:szCs w:val="20"/>
        </w:rPr>
        <w:t xml:space="preserve">. Objaśnienie pojęcia działki budowlanej w świetle </w:t>
      </w:r>
      <w:r w:rsidR="007D6BF4" w:rsidRPr="0028237D">
        <w:rPr>
          <w:sz w:val="20"/>
          <w:szCs w:val="20"/>
        </w:rPr>
        <w:t>prawa planowania przestrzennego i budowlanego</w:t>
      </w:r>
      <w:r w:rsidR="00C557B2" w:rsidRPr="0028237D">
        <w:rPr>
          <w:sz w:val="20"/>
          <w:szCs w:val="20"/>
        </w:rPr>
        <w:t>.</w:t>
      </w:r>
      <w:r w:rsidR="007D6BF4" w:rsidRPr="0028237D">
        <w:rPr>
          <w:sz w:val="20"/>
          <w:szCs w:val="20"/>
        </w:rPr>
        <w:t xml:space="preserve"> Ranga omawianej problematyki - d</w:t>
      </w:r>
      <w:r w:rsidR="00A13DB5" w:rsidRPr="0028237D">
        <w:rPr>
          <w:sz w:val="20"/>
          <w:szCs w:val="20"/>
        </w:rPr>
        <w:t xml:space="preserve">laczego warto </w:t>
      </w:r>
      <w:r w:rsidR="007D6BF4" w:rsidRPr="0028237D">
        <w:rPr>
          <w:sz w:val="20"/>
          <w:szCs w:val="20"/>
        </w:rPr>
        <w:t>określać</w:t>
      </w:r>
      <w:r w:rsidR="00A13DB5" w:rsidRPr="0028237D">
        <w:rPr>
          <w:sz w:val="20"/>
          <w:szCs w:val="20"/>
        </w:rPr>
        <w:t xml:space="preserve"> </w:t>
      </w:r>
      <w:r w:rsidR="001E6110" w:rsidRPr="0028237D">
        <w:rPr>
          <w:sz w:val="20"/>
          <w:szCs w:val="20"/>
        </w:rPr>
        <w:t>wskaźniki intensywności zabudowy</w:t>
      </w:r>
      <w:r w:rsidR="008072D6" w:rsidRPr="0028237D">
        <w:rPr>
          <w:sz w:val="20"/>
          <w:szCs w:val="20"/>
        </w:rPr>
        <w:t xml:space="preserve"> w wycenie nieruchomości? Problematyka analizy </w:t>
      </w:r>
      <w:r w:rsidR="00A13DB5" w:rsidRPr="0028237D">
        <w:rPr>
          <w:sz w:val="20"/>
          <w:szCs w:val="20"/>
        </w:rPr>
        <w:t xml:space="preserve">przeznaczenia nieruchomości na podstawie </w:t>
      </w:r>
      <w:r w:rsidR="00A13DB5" w:rsidRPr="0028237D">
        <w:rPr>
          <w:rFonts w:cs="Times New Roman"/>
          <w:sz w:val="20"/>
          <w:szCs w:val="20"/>
        </w:rPr>
        <w:t xml:space="preserve">art. 154 ust. 2 i 3 </w:t>
      </w:r>
      <w:proofErr w:type="spellStart"/>
      <w:r w:rsidR="00A13DB5" w:rsidRPr="0028237D">
        <w:rPr>
          <w:rFonts w:cs="Times New Roman"/>
          <w:sz w:val="20"/>
          <w:szCs w:val="20"/>
        </w:rPr>
        <w:t>UoGN</w:t>
      </w:r>
      <w:proofErr w:type="spellEnd"/>
      <w:r w:rsidR="00A13DB5" w:rsidRPr="0028237D">
        <w:rPr>
          <w:rFonts w:cs="Times New Roman"/>
          <w:sz w:val="20"/>
          <w:szCs w:val="20"/>
        </w:rPr>
        <w:t xml:space="preserve"> a cecha potencjału inwestycyjnego</w:t>
      </w:r>
      <w:r w:rsidR="0023213F" w:rsidRPr="0028237D">
        <w:rPr>
          <w:rFonts w:cs="Times New Roman"/>
          <w:sz w:val="20"/>
          <w:szCs w:val="20"/>
        </w:rPr>
        <w:t xml:space="preserve"> gruntu.</w:t>
      </w:r>
    </w:p>
    <w:p w14:paraId="5BE1A8A1" w14:textId="55DD681A" w:rsidR="006735BA" w:rsidRPr="0088731A" w:rsidRDefault="0012712B" w:rsidP="0081715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10:30 - 10:45 - przerwa</w:t>
      </w:r>
    </w:p>
    <w:p w14:paraId="1F76EA08" w14:textId="05348D5E" w:rsidR="00057ACD" w:rsidRPr="00057ACD" w:rsidRDefault="0088731A" w:rsidP="0081715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Blok II: 10:45 </w:t>
      </w:r>
      <w:r w:rsidR="00596422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596422">
        <w:rPr>
          <w:rFonts w:cs="Times New Roman"/>
          <w:b/>
          <w:bCs/>
        </w:rPr>
        <w:t xml:space="preserve">12:15 </w:t>
      </w:r>
      <w:r w:rsidR="0028237D">
        <w:rPr>
          <w:rFonts w:cs="Times New Roman"/>
          <w:b/>
          <w:bCs/>
        </w:rPr>
        <w:t xml:space="preserve">- </w:t>
      </w:r>
      <w:r w:rsidR="00D23B9E">
        <w:rPr>
          <w:rFonts w:cs="Times New Roman"/>
          <w:b/>
          <w:bCs/>
        </w:rPr>
        <w:t>Pierwsze wrażenie, czyli o</w:t>
      </w:r>
      <w:r w:rsidR="00A15662">
        <w:rPr>
          <w:rFonts w:cs="Times New Roman"/>
          <w:b/>
          <w:bCs/>
        </w:rPr>
        <w:t xml:space="preserve">gólna charakterystyka sytuacji </w:t>
      </w:r>
      <w:r w:rsidR="000978B1">
        <w:rPr>
          <w:rFonts w:cs="Times New Roman"/>
          <w:b/>
          <w:bCs/>
        </w:rPr>
        <w:t>planistyczn</w:t>
      </w:r>
      <w:r w:rsidR="00A15662">
        <w:rPr>
          <w:rFonts w:cs="Times New Roman"/>
          <w:b/>
          <w:bCs/>
        </w:rPr>
        <w:t>ej</w:t>
      </w:r>
      <w:r w:rsidR="00D006F4">
        <w:rPr>
          <w:rFonts w:cs="Times New Roman"/>
          <w:b/>
          <w:bCs/>
        </w:rPr>
        <w:t xml:space="preserve"> i potencjał</w:t>
      </w:r>
      <w:r w:rsidR="00A15662">
        <w:rPr>
          <w:rFonts w:cs="Times New Roman"/>
          <w:b/>
          <w:bCs/>
        </w:rPr>
        <w:t xml:space="preserve">u </w:t>
      </w:r>
      <w:r w:rsidR="00D006F4">
        <w:rPr>
          <w:rFonts w:cs="Times New Roman"/>
          <w:b/>
          <w:bCs/>
        </w:rPr>
        <w:t>planistyczn</w:t>
      </w:r>
      <w:r w:rsidR="00A15662">
        <w:rPr>
          <w:rFonts w:cs="Times New Roman"/>
          <w:b/>
          <w:bCs/>
        </w:rPr>
        <w:t>ego</w:t>
      </w:r>
      <w:r w:rsidR="000978B1">
        <w:rPr>
          <w:rFonts w:cs="Times New Roman"/>
          <w:b/>
          <w:bCs/>
        </w:rPr>
        <w:t xml:space="preserve"> nieruchomości</w:t>
      </w:r>
    </w:p>
    <w:p w14:paraId="3A812DF5" w14:textId="6BDF5364" w:rsidR="00057ACD" w:rsidRPr="0028237D" w:rsidRDefault="00057ACD" w:rsidP="00A1566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28237D">
        <w:rPr>
          <w:rFonts w:cs="Times New Roman"/>
          <w:sz w:val="20"/>
          <w:szCs w:val="20"/>
          <w:u w:val="single"/>
        </w:rPr>
        <w:t>P</w:t>
      </w:r>
      <w:r w:rsidR="00475441" w:rsidRPr="0028237D">
        <w:rPr>
          <w:rFonts w:cs="Times New Roman"/>
          <w:sz w:val="20"/>
          <w:szCs w:val="20"/>
          <w:u w:val="single"/>
        </w:rPr>
        <w:t>rzeznaczenie nieruchomości</w:t>
      </w:r>
      <w:r w:rsidRPr="0028237D">
        <w:rPr>
          <w:rFonts w:cs="Times New Roman"/>
          <w:sz w:val="20"/>
          <w:szCs w:val="20"/>
        </w:rPr>
        <w:t xml:space="preserve"> w poszczególnych opracowaniach planistycznych.</w:t>
      </w:r>
      <w:r w:rsidR="000B2C88" w:rsidRPr="0028237D">
        <w:rPr>
          <w:rFonts w:cs="Times New Roman"/>
          <w:sz w:val="20"/>
          <w:szCs w:val="20"/>
        </w:rPr>
        <w:t xml:space="preserve"> </w:t>
      </w:r>
      <w:r w:rsidR="00D006F4" w:rsidRPr="0028237D">
        <w:rPr>
          <w:rFonts w:cs="Times New Roman"/>
          <w:sz w:val="20"/>
          <w:szCs w:val="20"/>
        </w:rPr>
        <w:t>Przeznaczenie dominujące,</w:t>
      </w:r>
      <w:r w:rsidR="00BA15E2" w:rsidRPr="0028237D">
        <w:rPr>
          <w:rFonts w:cs="Times New Roman"/>
          <w:sz w:val="20"/>
          <w:szCs w:val="20"/>
        </w:rPr>
        <w:t xml:space="preserve"> podstawowe,</w:t>
      </w:r>
      <w:r w:rsidR="00D006F4" w:rsidRPr="0028237D">
        <w:rPr>
          <w:rFonts w:cs="Times New Roman"/>
          <w:sz w:val="20"/>
          <w:szCs w:val="20"/>
        </w:rPr>
        <w:t xml:space="preserve"> uzupełniające</w:t>
      </w:r>
      <w:r w:rsidR="00A15662" w:rsidRPr="0028237D">
        <w:rPr>
          <w:rFonts w:cs="Times New Roman"/>
          <w:sz w:val="20"/>
          <w:szCs w:val="20"/>
        </w:rPr>
        <w:t xml:space="preserve"> – etapowanie zabudowy.</w:t>
      </w:r>
    </w:p>
    <w:p w14:paraId="299F79B3" w14:textId="63C418F9" w:rsidR="00E91CB2" w:rsidRPr="0028237D" w:rsidRDefault="00E91CB2" w:rsidP="00E91CB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28237D">
        <w:rPr>
          <w:rFonts w:cs="Times New Roman"/>
          <w:sz w:val="20"/>
          <w:szCs w:val="20"/>
          <w:u w:val="single"/>
        </w:rPr>
        <w:t>Analiza dostępu do infrastruktury technicznej</w:t>
      </w:r>
      <w:r w:rsidRPr="0028237D">
        <w:rPr>
          <w:rFonts w:cs="Times New Roman"/>
          <w:sz w:val="20"/>
          <w:szCs w:val="20"/>
        </w:rPr>
        <w:t>, w tym: uzbrojenie terenu, możliwości jego dozbrojenia, obsługa komunikacyjna.</w:t>
      </w:r>
    </w:p>
    <w:p w14:paraId="74FEECC8" w14:textId="73997852" w:rsidR="00D23B9E" w:rsidRPr="0028237D" w:rsidRDefault="00D23B9E" w:rsidP="00E91CB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28237D">
        <w:rPr>
          <w:rFonts w:cs="Times New Roman"/>
          <w:sz w:val="20"/>
          <w:szCs w:val="20"/>
          <w:u w:val="single"/>
        </w:rPr>
        <w:t>Analiza istniejącego zagospodarowania gruntu</w:t>
      </w:r>
      <w:r w:rsidR="004001F3" w:rsidRPr="0028237D">
        <w:rPr>
          <w:rFonts w:cs="Times New Roman"/>
          <w:sz w:val="20"/>
          <w:szCs w:val="20"/>
          <w:u w:val="single"/>
        </w:rPr>
        <w:t xml:space="preserve"> i otoczenia</w:t>
      </w:r>
      <w:r w:rsidRPr="0028237D">
        <w:rPr>
          <w:rFonts w:cs="Times New Roman"/>
          <w:sz w:val="20"/>
          <w:szCs w:val="20"/>
          <w:u w:val="single"/>
        </w:rPr>
        <w:t>.</w:t>
      </w:r>
    </w:p>
    <w:p w14:paraId="605F9E8C" w14:textId="4B92A894" w:rsidR="007B170C" w:rsidRPr="0028237D" w:rsidRDefault="00057ACD" w:rsidP="00A1566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28237D">
        <w:rPr>
          <w:rFonts w:cs="Times New Roman"/>
          <w:sz w:val="20"/>
          <w:szCs w:val="20"/>
          <w:u w:val="single"/>
        </w:rPr>
        <w:t xml:space="preserve">Identyfikacja ograniczeń </w:t>
      </w:r>
      <w:r w:rsidR="00475441" w:rsidRPr="0028237D">
        <w:rPr>
          <w:rFonts w:cs="Times New Roman"/>
          <w:sz w:val="20"/>
          <w:szCs w:val="20"/>
          <w:u w:val="single"/>
        </w:rPr>
        <w:t>dla projektowania</w:t>
      </w:r>
      <w:r w:rsidR="00475441" w:rsidRPr="0028237D">
        <w:rPr>
          <w:rFonts w:cs="Times New Roman"/>
          <w:sz w:val="20"/>
          <w:szCs w:val="20"/>
        </w:rPr>
        <w:t xml:space="preserve">. </w:t>
      </w:r>
      <w:r w:rsidR="000978B1" w:rsidRPr="0028237D">
        <w:rPr>
          <w:rFonts w:cs="Times New Roman"/>
          <w:sz w:val="20"/>
          <w:szCs w:val="20"/>
        </w:rPr>
        <w:t>Studium przypadków</w:t>
      </w:r>
      <w:r w:rsidR="00E91CB2" w:rsidRPr="0028237D">
        <w:rPr>
          <w:rFonts w:cs="Times New Roman"/>
          <w:sz w:val="20"/>
          <w:szCs w:val="20"/>
        </w:rPr>
        <w:t xml:space="preserve"> dla nieruchomości zabudowanych i niezabudowanych -</w:t>
      </w:r>
      <w:r w:rsidR="000978B1" w:rsidRPr="0028237D">
        <w:rPr>
          <w:rFonts w:cs="Times New Roman"/>
          <w:sz w:val="20"/>
          <w:szCs w:val="20"/>
        </w:rPr>
        <w:t xml:space="preserve"> w tym wskazanie zbioru niezbędnych uzgodnień, decyzji, opinii w celu uzyskania </w:t>
      </w:r>
      <w:proofErr w:type="spellStart"/>
      <w:r w:rsidR="000978B1" w:rsidRPr="0028237D">
        <w:rPr>
          <w:rFonts w:cs="Times New Roman"/>
          <w:sz w:val="20"/>
          <w:szCs w:val="20"/>
        </w:rPr>
        <w:t>PnB</w:t>
      </w:r>
      <w:proofErr w:type="spellEnd"/>
      <w:r w:rsidR="000978B1" w:rsidRPr="0028237D">
        <w:rPr>
          <w:rFonts w:cs="Times New Roman"/>
          <w:sz w:val="20"/>
          <w:szCs w:val="20"/>
        </w:rPr>
        <w:t>.</w:t>
      </w:r>
      <w:r w:rsidR="004001F3" w:rsidRPr="0028237D">
        <w:rPr>
          <w:rFonts w:cs="Times New Roman"/>
          <w:sz w:val="20"/>
          <w:szCs w:val="20"/>
        </w:rPr>
        <w:t xml:space="preserve"> Przebieg procesu inwestycyjnego dla poszczególnych sytuacji planistycznych.</w:t>
      </w:r>
    </w:p>
    <w:p w14:paraId="12F3469F" w14:textId="461C52E1" w:rsidR="0012712B" w:rsidRPr="0012712B" w:rsidRDefault="0012712B" w:rsidP="0012712B">
      <w:pPr>
        <w:jc w:val="both"/>
        <w:rPr>
          <w:rFonts w:cs="Times New Roman"/>
          <w:b/>
          <w:bCs/>
        </w:rPr>
      </w:pPr>
      <w:r w:rsidRPr="0012712B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2</w:t>
      </w:r>
      <w:r w:rsidRPr="0012712B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15</w:t>
      </w:r>
      <w:r w:rsidRPr="0012712B">
        <w:rPr>
          <w:rFonts w:cs="Times New Roman"/>
          <w:b/>
          <w:bCs/>
        </w:rPr>
        <w:t xml:space="preserve"> - 1</w:t>
      </w:r>
      <w:r>
        <w:rPr>
          <w:rFonts w:cs="Times New Roman"/>
          <w:b/>
          <w:bCs/>
        </w:rPr>
        <w:t>2</w:t>
      </w:r>
      <w:r w:rsidRPr="0012712B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30</w:t>
      </w:r>
      <w:r w:rsidRPr="0012712B">
        <w:rPr>
          <w:rFonts w:cs="Times New Roman"/>
          <w:b/>
          <w:bCs/>
        </w:rPr>
        <w:t xml:space="preserve"> - przerwa</w:t>
      </w:r>
    </w:p>
    <w:p w14:paraId="2F7ADD30" w14:textId="209C13C6" w:rsidR="00EC4B47" w:rsidRPr="004001F3" w:rsidRDefault="0088731A" w:rsidP="00817155">
      <w:pPr>
        <w:jc w:val="both"/>
      </w:pPr>
      <w:r>
        <w:rPr>
          <w:b/>
          <w:bCs/>
        </w:rPr>
        <w:t xml:space="preserve">Blok III: </w:t>
      </w:r>
      <w:r w:rsidR="00596422">
        <w:rPr>
          <w:b/>
          <w:bCs/>
        </w:rPr>
        <w:t>12:30 – 14:00</w:t>
      </w:r>
      <w:r w:rsidR="0028237D">
        <w:rPr>
          <w:b/>
          <w:bCs/>
        </w:rPr>
        <w:t xml:space="preserve"> - </w:t>
      </w:r>
      <w:r w:rsidR="004001F3">
        <w:rPr>
          <w:b/>
          <w:bCs/>
        </w:rPr>
        <w:t xml:space="preserve">Obliczanie </w:t>
      </w:r>
      <w:r w:rsidR="00172767">
        <w:rPr>
          <w:b/>
          <w:bCs/>
        </w:rPr>
        <w:t>chłonności inwestycyjnej</w:t>
      </w:r>
      <w:r w:rsidR="004001F3">
        <w:rPr>
          <w:b/>
          <w:bCs/>
        </w:rPr>
        <w:t xml:space="preserve"> gruntu </w:t>
      </w:r>
      <w:r w:rsidR="004001F3" w:rsidRPr="004001F3">
        <w:rPr>
          <w:b/>
          <w:bCs/>
        </w:rPr>
        <w:t>na podstawie:</w:t>
      </w:r>
    </w:p>
    <w:p w14:paraId="2685C085" w14:textId="5A727AE7" w:rsidR="00EC4B47" w:rsidRPr="0028237D" w:rsidRDefault="00E91CB2" w:rsidP="000709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28237D">
        <w:rPr>
          <w:rFonts w:cs="Times New Roman"/>
          <w:sz w:val="20"/>
          <w:szCs w:val="20"/>
        </w:rPr>
        <w:t>WZiZT</w:t>
      </w:r>
      <w:proofErr w:type="spellEnd"/>
      <w:r w:rsidR="008D6F66" w:rsidRPr="0028237D">
        <w:rPr>
          <w:rFonts w:cs="Times New Roman"/>
          <w:sz w:val="20"/>
          <w:szCs w:val="20"/>
        </w:rPr>
        <w:t xml:space="preserve">, MPZP, </w:t>
      </w:r>
      <w:proofErr w:type="spellStart"/>
      <w:r w:rsidR="008D6F66" w:rsidRPr="0028237D">
        <w:rPr>
          <w:rFonts w:cs="Times New Roman"/>
          <w:sz w:val="20"/>
          <w:szCs w:val="20"/>
        </w:rPr>
        <w:t>SUiKZP</w:t>
      </w:r>
      <w:proofErr w:type="spellEnd"/>
      <w:r w:rsidR="008D6F66" w:rsidRPr="0028237D">
        <w:rPr>
          <w:rFonts w:cs="Times New Roman"/>
          <w:sz w:val="20"/>
          <w:szCs w:val="20"/>
        </w:rPr>
        <w:t>.</w:t>
      </w:r>
    </w:p>
    <w:p w14:paraId="74E1DA9D" w14:textId="14B0205D" w:rsidR="00BE34B3" w:rsidRPr="0028237D" w:rsidRDefault="00BE34B3" w:rsidP="000709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8237D">
        <w:rPr>
          <w:rFonts w:cs="Times New Roman"/>
          <w:sz w:val="20"/>
          <w:szCs w:val="20"/>
        </w:rPr>
        <w:t>Źródła informacji o poszczególnych parametrach i wskaźnikach zabudowy.</w:t>
      </w:r>
    </w:p>
    <w:p w14:paraId="43D63AB8" w14:textId="4555C853" w:rsidR="00474736" w:rsidRPr="0028237D" w:rsidRDefault="00474736" w:rsidP="000709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8237D">
        <w:rPr>
          <w:rFonts w:cs="Times New Roman"/>
          <w:sz w:val="20"/>
          <w:szCs w:val="20"/>
        </w:rPr>
        <w:t>Zasada dobrego sąsiedztwa.</w:t>
      </w:r>
    </w:p>
    <w:p w14:paraId="64E83EA4" w14:textId="55331AB8" w:rsidR="00BE34B3" w:rsidRPr="0028237D" w:rsidRDefault="00BE34B3" w:rsidP="0007090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8237D">
        <w:rPr>
          <w:rFonts w:cs="Times New Roman"/>
          <w:sz w:val="20"/>
          <w:szCs w:val="20"/>
        </w:rPr>
        <w:t xml:space="preserve">Przykładowe wskaźniki: liczby miejsc postojowych, średniej wielkości lokalu mieszkalnego, </w:t>
      </w:r>
      <w:r w:rsidR="00474736" w:rsidRPr="0028237D">
        <w:rPr>
          <w:rFonts w:cs="Times New Roman"/>
          <w:sz w:val="20"/>
          <w:szCs w:val="20"/>
        </w:rPr>
        <w:t xml:space="preserve">powierzchni użytkowej vs. powierzchni całkowitej. </w:t>
      </w:r>
    </w:p>
    <w:p w14:paraId="1F173962" w14:textId="76B39F90" w:rsidR="000A51AB" w:rsidRPr="0012712B" w:rsidRDefault="0012712B" w:rsidP="00817155">
      <w:pPr>
        <w:jc w:val="both"/>
        <w:rPr>
          <w:b/>
          <w:bCs/>
        </w:rPr>
      </w:pPr>
      <w:r w:rsidRPr="0012712B">
        <w:rPr>
          <w:b/>
          <w:bCs/>
        </w:rPr>
        <w:t>14:00 – 14:30 - przerwa</w:t>
      </w:r>
    </w:p>
    <w:p w14:paraId="642F2444" w14:textId="177EDCE8" w:rsidR="00817155" w:rsidRDefault="0088731A" w:rsidP="00817155">
      <w:pPr>
        <w:jc w:val="both"/>
      </w:pPr>
      <w:r>
        <w:rPr>
          <w:b/>
          <w:bCs/>
        </w:rPr>
        <w:t xml:space="preserve">Blok IV: </w:t>
      </w:r>
      <w:r w:rsidR="00596422">
        <w:rPr>
          <w:b/>
          <w:bCs/>
        </w:rPr>
        <w:t>14:30 – 16:00</w:t>
      </w:r>
      <w:r w:rsidR="0028237D">
        <w:rPr>
          <w:b/>
          <w:bCs/>
        </w:rPr>
        <w:t xml:space="preserve"> - </w:t>
      </w:r>
      <w:r w:rsidR="00E91CB2" w:rsidRPr="00E91CB2">
        <w:rPr>
          <w:b/>
          <w:bCs/>
        </w:rPr>
        <w:t>Podsumowanie</w:t>
      </w:r>
      <w:r w:rsidR="00E91CB2">
        <w:t xml:space="preserve"> – omówienie</w:t>
      </w:r>
      <w:r w:rsidR="007D0257">
        <w:t xml:space="preserve"> wad i zalet poszczególnych rodzajów opracowań planistycznych</w:t>
      </w:r>
      <w:r w:rsidR="0020315D">
        <w:t xml:space="preserve"> w perspektywie potencjału zainwestowania nieruchomości (</w:t>
      </w:r>
      <w:proofErr w:type="spellStart"/>
      <w:r w:rsidR="0020315D">
        <w:t>SUiKZP</w:t>
      </w:r>
      <w:proofErr w:type="spellEnd"/>
      <w:r w:rsidR="0020315D">
        <w:t xml:space="preserve"> vs. MPZP vs. </w:t>
      </w:r>
      <w:proofErr w:type="spellStart"/>
      <w:r w:rsidR="0020315D">
        <w:t>WZiZT</w:t>
      </w:r>
      <w:proofErr w:type="spellEnd"/>
      <w:r w:rsidR="0020315D">
        <w:t>).</w:t>
      </w:r>
    </w:p>
    <w:p w14:paraId="300DF3B8" w14:textId="7C1D9A8D" w:rsidR="00596422" w:rsidRDefault="00596422" w:rsidP="00474736">
      <w:pPr>
        <w:jc w:val="right"/>
        <w:rPr>
          <w:i/>
          <w:iCs/>
        </w:rPr>
      </w:pPr>
    </w:p>
    <w:p w14:paraId="16BF01E5" w14:textId="15595FA9" w:rsidR="0012712B" w:rsidRDefault="0012712B" w:rsidP="00474736">
      <w:pPr>
        <w:jc w:val="right"/>
        <w:rPr>
          <w:i/>
          <w:iCs/>
        </w:rPr>
      </w:pPr>
      <w:r>
        <w:rPr>
          <w:i/>
          <w:iCs/>
        </w:rPr>
        <w:t>Z wyrazami szacunku,</w:t>
      </w:r>
    </w:p>
    <w:p w14:paraId="20B79603" w14:textId="69FA3895" w:rsidR="0012712B" w:rsidRDefault="0012712B" w:rsidP="00474736">
      <w:pPr>
        <w:jc w:val="right"/>
        <w:rPr>
          <w:i/>
          <w:iCs/>
        </w:rPr>
      </w:pPr>
      <w:r>
        <w:rPr>
          <w:i/>
          <w:iCs/>
        </w:rPr>
        <w:t>Anna Nowel-Śmigaj</w:t>
      </w:r>
    </w:p>
    <w:sectPr w:rsidR="0012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6B5"/>
    <w:multiLevelType w:val="hybridMultilevel"/>
    <w:tmpl w:val="02B67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E04"/>
    <w:multiLevelType w:val="hybridMultilevel"/>
    <w:tmpl w:val="63F29C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3"/>
    <w:rsid w:val="000465D9"/>
    <w:rsid w:val="00053C4E"/>
    <w:rsid w:val="00057ACD"/>
    <w:rsid w:val="00096501"/>
    <w:rsid w:val="000978B1"/>
    <w:rsid w:val="000A51AB"/>
    <w:rsid w:val="000B2C88"/>
    <w:rsid w:val="0012712B"/>
    <w:rsid w:val="00172767"/>
    <w:rsid w:val="001B123D"/>
    <w:rsid w:val="001D3BCF"/>
    <w:rsid w:val="001E6110"/>
    <w:rsid w:val="0020315D"/>
    <w:rsid w:val="00221CAA"/>
    <w:rsid w:val="0023213F"/>
    <w:rsid w:val="0028237D"/>
    <w:rsid w:val="00316294"/>
    <w:rsid w:val="003566A5"/>
    <w:rsid w:val="003602D1"/>
    <w:rsid w:val="004001F3"/>
    <w:rsid w:val="00474736"/>
    <w:rsid w:val="00475441"/>
    <w:rsid w:val="00495453"/>
    <w:rsid w:val="00562933"/>
    <w:rsid w:val="00596422"/>
    <w:rsid w:val="006735BA"/>
    <w:rsid w:val="006E799F"/>
    <w:rsid w:val="00761867"/>
    <w:rsid w:val="007B170C"/>
    <w:rsid w:val="007B1CCB"/>
    <w:rsid w:val="007D0257"/>
    <w:rsid w:val="007D6BF4"/>
    <w:rsid w:val="008072D6"/>
    <w:rsid w:val="00817155"/>
    <w:rsid w:val="0088731A"/>
    <w:rsid w:val="008A587B"/>
    <w:rsid w:val="008D6F66"/>
    <w:rsid w:val="008E619F"/>
    <w:rsid w:val="00990D7E"/>
    <w:rsid w:val="00A13DB5"/>
    <w:rsid w:val="00A15662"/>
    <w:rsid w:val="00A4410C"/>
    <w:rsid w:val="00AD2E2B"/>
    <w:rsid w:val="00AF79F2"/>
    <w:rsid w:val="00BA15E2"/>
    <w:rsid w:val="00BE34B3"/>
    <w:rsid w:val="00C35262"/>
    <w:rsid w:val="00C40E7A"/>
    <w:rsid w:val="00C519BF"/>
    <w:rsid w:val="00C557B2"/>
    <w:rsid w:val="00C57379"/>
    <w:rsid w:val="00D006F4"/>
    <w:rsid w:val="00D23B9E"/>
    <w:rsid w:val="00E91CB2"/>
    <w:rsid w:val="00EC4B47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5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utom xmlns="Autom">
  <Document Version="1" ID="39180384-59c5-4be0-bf28-8455a0cf53d8" Name="program szkolenia.docx" Description="" Source="None" Timestamp="1621769483" SyncTimestamp="1621769483" ViewExpanded="true">
    <Variables/>
    <Settings QRSize="XS" QRScale="Medium" QRSupported="False" PaneWidth="350" PaneVisible="False" IsToolbarVisible="True" IsPinnedTags="False" PaneCollapsed="False" CultureInfo="pl-PL"/>
    <Items/>
  </Document>
</Autom>
</file>

<file path=customXml/itemProps1.xml><?xml version="1.0" encoding="utf-8"?>
<ds:datastoreItem xmlns:ds="http://schemas.openxmlformats.org/officeDocument/2006/customXml" ds:itemID="{3ABF70D7-D077-43E0-A5BF-D61B3A1967C2}">
  <ds:schemaRefs>
    <ds:schemaRef ds:uri="Au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 Nowel</dc:creator>
  <cp:lastModifiedBy>Basia</cp:lastModifiedBy>
  <cp:revision>2</cp:revision>
  <dcterms:created xsi:type="dcterms:W3CDTF">2021-05-31T06:40:00Z</dcterms:created>
  <dcterms:modified xsi:type="dcterms:W3CDTF">2021-05-31T06:40:00Z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ID">
    <vt:lpwstr>9615962d7dd64e68980b67464b071da8</vt:lpwstr>
  </property>
</Properties>
</file>